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0348" w:type="dxa"/>
        <w:tblLook w:val="04A0" w:firstRow="1" w:lastRow="0" w:firstColumn="1" w:lastColumn="0" w:noHBand="0" w:noVBand="1"/>
      </w:tblPr>
      <w:tblGrid>
        <w:gridCol w:w="5738"/>
        <w:gridCol w:w="4610"/>
      </w:tblGrid>
      <w:tr w:rsidR="00823D81" w:rsidRPr="00837A27" w:rsidTr="00823D81">
        <w:trPr>
          <w:trHeight w:val="323"/>
        </w:trPr>
        <w:tc>
          <w:tcPr>
            <w:tcW w:w="5738" w:type="dxa"/>
            <w:hideMark/>
          </w:tcPr>
          <w:p w:rsidR="00823D81" w:rsidRPr="00837A27" w:rsidRDefault="00823D81" w:rsidP="00823D81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Cs w:val="24"/>
              </w:rPr>
              <w:t>Принято</w:t>
            </w:r>
          </w:p>
        </w:tc>
        <w:tc>
          <w:tcPr>
            <w:tcW w:w="4610" w:type="dxa"/>
            <w:hideMark/>
          </w:tcPr>
          <w:p w:rsidR="00823D81" w:rsidRPr="00837A27" w:rsidRDefault="00823D81" w:rsidP="00823D81">
            <w:pPr>
              <w:spacing w:after="0" w:line="240" w:lineRule="auto"/>
              <w:ind w:left="30" w:right="30"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УТВЕРЖДАЮ</w:t>
            </w:r>
          </w:p>
        </w:tc>
      </w:tr>
      <w:tr w:rsidR="00823D81" w:rsidRPr="00837A27" w:rsidTr="00823D81">
        <w:trPr>
          <w:trHeight w:val="1991"/>
        </w:trPr>
        <w:tc>
          <w:tcPr>
            <w:tcW w:w="5738" w:type="dxa"/>
            <w:hideMark/>
          </w:tcPr>
          <w:p w:rsidR="00823D81" w:rsidRPr="00837A27" w:rsidRDefault="00823D81" w:rsidP="00823D81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Cs w:val="24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общем собрании трудового коллектива</w:t>
            </w:r>
          </w:p>
          <w:p w:rsidR="00823D81" w:rsidRPr="00837A27" w:rsidRDefault="00823D81" w:rsidP="00823D81">
            <w:pPr>
              <w:ind w:firstLine="708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23D81" w:rsidRPr="00837A27" w:rsidRDefault="00823D81" w:rsidP="00823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szCs w:val="24"/>
              </w:rPr>
              <w:t xml:space="preserve">Протокол № ___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837A27">
              <w:rPr>
                <w:rFonts w:ascii="Times New Roman" w:eastAsia="Times New Roman" w:hAnsi="Times New Roman" w:cs="Times New Roman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37A27">
              <w:rPr>
                <w:rFonts w:ascii="Times New Roman" w:eastAsia="Times New Roman" w:hAnsi="Times New Roman" w:cs="Times New Roman"/>
                <w:szCs w:val="24"/>
              </w:rPr>
              <w:t>________</w:t>
            </w:r>
          </w:p>
        </w:tc>
        <w:tc>
          <w:tcPr>
            <w:tcW w:w="4610" w:type="dxa"/>
            <w:hideMark/>
          </w:tcPr>
          <w:p w:rsidR="00823D81" w:rsidRPr="00837A27" w:rsidRDefault="00823D81" w:rsidP="00823D81">
            <w:pPr>
              <w:spacing w:after="0" w:line="240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Директор ГБОУ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Негин</w:t>
            </w: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</w:p>
          <w:p w:rsidR="00823D81" w:rsidRPr="00837A27" w:rsidRDefault="00823D81" w:rsidP="00823D81">
            <w:pPr>
              <w:spacing w:after="0" w:line="240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школа – интернат»</w:t>
            </w:r>
          </w:p>
          <w:p w:rsidR="00823D81" w:rsidRPr="00837A27" w:rsidRDefault="00823D81" w:rsidP="00823D81">
            <w:pPr>
              <w:spacing w:after="0" w:line="240" w:lineRule="auto"/>
              <w:ind w:left="30" w:right="3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__________В.А. Панекин</w:t>
            </w:r>
          </w:p>
          <w:p w:rsidR="00823D81" w:rsidRDefault="00823D81" w:rsidP="00823D81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D81" w:rsidRPr="00837A27" w:rsidRDefault="00823D81" w:rsidP="00823D81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«___» ______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83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</w:t>
            </w:r>
          </w:p>
        </w:tc>
      </w:tr>
    </w:tbl>
    <w:p w:rsidR="00837A27" w:rsidRPr="00837A27" w:rsidRDefault="00837A27" w:rsidP="00837A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bookmarkStart w:id="0" w:name="_GoBack"/>
      <w:bookmarkEnd w:id="0"/>
    </w:p>
    <w:p w:rsidR="00837A27" w:rsidRPr="00837A27" w:rsidRDefault="00837A27" w:rsidP="00837A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Совете учреждения</w:t>
      </w:r>
    </w:p>
    <w:p w:rsidR="00837A27" w:rsidRPr="00837A27" w:rsidRDefault="00837A27" w:rsidP="00837A2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ГБОУ «</w:t>
      </w:r>
      <w:r w:rsidR="0082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Негин</w:t>
      </w:r>
      <w:r w:rsidRPr="0083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ская школа – интернат»</w:t>
      </w:r>
    </w:p>
    <w:p w:rsidR="007C4500" w:rsidRPr="00652F61" w:rsidRDefault="007C4500" w:rsidP="005269BB">
      <w:pPr>
        <w:spacing w:before="120" w:after="12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Совет </w:t>
      </w:r>
      <w:r w:rsidR="00B2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Совет) является коллегиальным органом самоуправления, осуществляющим в соответствии с Уставом школы решение отдельных вопросов, относящихся к компетенции школы.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Совет осуществляет свою деятельность в соответствии с </w:t>
      </w:r>
      <w:r w:rsid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Федерации, 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Российской Федерации «Об образовании», Уставом школы, </w:t>
      </w:r>
      <w:r w:rsid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локальными нормативными актами школы.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Члены Совета не получают вознаграждения за работу в Совете.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Совета, порядок его формирования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состоит из избираемых членов, представляющих интересы:</w:t>
      </w:r>
    </w:p>
    <w:p w:rsidR="007C4500" w:rsidRPr="00652F61" w:rsidRDefault="00652F61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 всех ступеней общего образования;</w:t>
      </w:r>
    </w:p>
    <w:p w:rsidR="007C4500" w:rsidRPr="00652F61" w:rsidRDefault="00652F61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общеобразовательного учреждения</w:t>
      </w:r>
      <w:r w:rsidR="0083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Состав Совета форми</w:t>
      </w:r>
      <w:r w:rsid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руется следующим образом: 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83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обучающихся от 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  <w:r w:rsid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</w:t>
      </w:r>
      <w:r w:rsidR="00A07EF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обучающихся от 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 класса,</w:t>
      </w:r>
      <w:r w:rsidR="00A07EF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(включая административно-управленческий и уч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ебно-вспомогательный персонал). 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</w:t>
      </w:r>
      <w:r w:rsidR="0083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также входит директор школы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чис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ленность Совета составляет </w:t>
      </w:r>
      <w:r w:rsidR="00837A27" w:rsidRPr="00823D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 решению Совета в его состав также могут быть приглашены и включены граждане, чья профессиональная и (</w:t>
      </w:r>
      <w:proofErr w:type="gramStart"/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деятельность, знания, возможности могут позитивным образом содействовать функционированию и развитию школы, а также представители иных органов самоуправления, функционирующих в школе.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Председатель Совета избирается членами Совета сроком на 2 года, по истечении срока полномочий председатель Совета может быть пер</w:t>
      </w:r>
      <w:r w:rsidR="00A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еизбран на новый срок не более 2 раз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DC9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 Члены Совета из числа родителей (законных представителей) обучающихся избираются на Родительском 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Решение собрания об избрании представител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школы принимается большинством голосов родителей (законных представителей), присутствующих на соб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рании, и оформляется протоколом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Члены Совета, представляющие интересы работников школы избираются на общем собрании 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первичная профсоюзная организация не объединяет более половины работников), большинством голосов, с возможным проведением тайного голосования. Решение собрания об избрании членов Совета принимается голосованием и оформляется протоколом, подписываемым председателем собрания.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избирается сроком на 3 года 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Совета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Совета являются: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развития школы;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финансово-хозяйственной деятельности школы, стимулирования труда его работников;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в полном объеме образовательных программ в соответствии с учебным планом и графиком учебного процесса;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и медицинского обслуживания в школе в целях охраны и укрепления здоровья обучающихся и работников школы;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целевым и рациональным расходованием финансовых сре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шк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</w:t>
      </w:r>
    </w:p>
    <w:p w:rsidR="007C4500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органами самоуправления в школе.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Совет осуществляет следующие функции: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E0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утверждении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 </w:t>
      </w:r>
      <w:r w:rsidR="00273DC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адаптированных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образовательных программ школы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500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E0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школы;</w:t>
      </w:r>
    </w:p>
    <w:p w:rsidR="00E047F8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школы;</w:t>
      </w:r>
    </w:p>
    <w:p w:rsidR="00E047F8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финансово-хозяйственной деятельности;</w:t>
      </w:r>
    </w:p>
    <w:p w:rsidR="007C4500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 п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внутреннего распорядка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7F8" w:rsidRPr="00652F61" w:rsidRDefault="00E047F8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 Обладает полномочиями по распределению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имулирующей части ФОТ.</w:t>
      </w:r>
    </w:p>
    <w:p w:rsidR="007C4500" w:rsidRPr="00652F61" w:rsidRDefault="00E047F8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Согласовывает, по представлению директора школы: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школы о порядке и условиях распределения стимулирующих выплат работникам школы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программу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компонент государственного образовательного стандарта общего образования;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методик образовательного процесса и образовательных технологий;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в соответствии со своей компетенцией.</w:t>
      </w:r>
    </w:p>
    <w:p w:rsidR="007C4500" w:rsidRPr="00652F61" w:rsidRDefault="00E047F8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Вносит директору школы предложения в части: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в школе необходимых условий для организации питания, медицинского обслуживания обучающихся;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прохождения промежуточной и итоговой аттестации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охране и укреплению здоровья обучающихся и работников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обеспечению безопасности образовательного процесса;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иных мероприятий, проводимых в школе;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школы по профилактике безнадзорности и правонарушений несовершеннолетних;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 и свобод обучающихся и работников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 компетенции, порядка формирования и работы органов самоуправления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</w:t>
      </w:r>
      <w:r w:rsidR="0027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(отмены) единой школьной формы;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санитарно-гигиенического режима.</w:t>
      </w:r>
    </w:p>
    <w:p w:rsidR="007C4500" w:rsidRPr="00652F61" w:rsidRDefault="00E047F8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принятии решения об исключении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локальных актов, предусмотренных Уставом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принятии решения об оказании мер социальной поддержки обучающимся и работникам школы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Оказывает содействие деятельности методических объединений.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Регулярно информирует участников образовательного процесса о своей деятельности и принимаемых решениях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Совет правомочен, при наличии оснований, предусмотренных Трудовым кодексом Российской Федерации, ходатайствовать перед директором школы о расторжении трудового договора с педагогическими работниками и работниками из числа вспомогательного, административного персонала. В случае неудовлетворительной оценки отчета директора общеобразовательного учреждения, предусмотренного пунктом 3.5. настоящего положения,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 пресекает любые попытки командно-административного диктата по отношению к коллективу школы, ограничения его самостоятельности.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заседании может быть решен любой вопрос, отнесенный к компетенции Совета.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Первое заседание Совета созывается директором школы</w:t>
      </w:r>
      <w:r w:rsidR="00016F15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Совета правомочно, если на нем присутствуют более половины (50% + 1) от числа членов Совета, определенного Положением о Совете. Заседание Совета ведет председатель, а в его отсутствие — заместитель председателя.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осуществления своих функций Совет вправе: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 получать от директора школы информацию, необходимую для осуществления функций Совета, в том числе в порядке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Совета.</w:t>
      </w:r>
    </w:p>
    <w:p w:rsidR="007C4500" w:rsidRPr="00652F61" w:rsidRDefault="00B2252F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Организационно-техническое обеспечение деятельности Совета возлагается на директора школы.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и ответственность Совета и его членов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Директор школы вправе самостоятельно принимать решение по вопросу, входящему в компетенцию Совета, в следующих случаях: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необходимого решения Совета по данному вопросу в установленные сроки;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Совета противоречит законодательству, Уставу школы, иным локальным актам школы;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 Советом за пределами предусмотренной настоящим Положением компетенции Совета.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В случае принятия Советом решений, влекущих нарушения законодательства Российской Федерации, юридическую ответственность за их принятие несет школа как юридическое лицо.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органов самоуправления школы.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Член Совета выводится из его состава по решению Совета в следующих случаях: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члена Совета, выраженному в письменной форме;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может быть кооптирован (и/или не кооптируются) в члены Совета после окончания общеобразовательного учреждения;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противоправных действий, несовместимых с членством в Совете;</w:t>
      </w:r>
    </w:p>
    <w:p w:rsidR="007C4500" w:rsidRPr="00652F61" w:rsidRDefault="00B2252F" w:rsidP="005269BB">
      <w:pPr>
        <w:tabs>
          <w:tab w:val="num" w:pos="720"/>
        </w:tabs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</w:t>
      </w:r>
      <w:r w:rsidR="007C4500" w:rsidRPr="00652F61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="007C4500"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7C4500" w:rsidRPr="00652F61" w:rsidRDefault="007C4500" w:rsidP="005269BB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</w:t>
      </w:r>
      <w:r w:rsidR="0052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532B49" w:rsidRPr="00532B49" w:rsidRDefault="00532B49" w:rsidP="005269BB">
      <w:pPr>
        <w:pStyle w:val="1"/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E61BC" w:rsidRPr="00652F61" w:rsidRDefault="005E61BC" w:rsidP="005269B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1BC" w:rsidRPr="00652F61" w:rsidSect="005269BB">
      <w:footerReference w:type="default" r:id="rId7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BE" w:rsidRDefault="00C63ABE" w:rsidP="005269BB">
      <w:pPr>
        <w:spacing w:after="0" w:line="240" w:lineRule="auto"/>
      </w:pPr>
      <w:r>
        <w:separator/>
      </w:r>
    </w:p>
  </w:endnote>
  <w:endnote w:type="continuationSeparator" w:id="0">
    <w:p w:rsidR="00C63ABE" w:rsidRDefault="00C63ABE" w:rsidP="005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565821"/>
      <w:docPartObj>
        <w:docPartGallery w:val="Page Numbers (Bottom of Page)"/>
        <w:docPartUnique/>
      </w:docPartObj>
    </w:sdtPr>
    <w:sdtEndPr/>
    <w:sdtContent>
      <w:p w:rsidR="005269BB" w:rsidRDefault="005269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D81">
          <w:rPr>
            <w:noProof/>
          </w:rPr>
          <w:t>6</w:t>
        </w:r>
        <w:r>
          <w:fldChar w:fldCharType="end"/>
        </w:r>
      </w:p>
    </w:sdtContent>
  </w:sdt>
  <w:p w:rsidR="005269BB" w:rsidRDefault="00526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BE" w:rsidRDefault="00C63ABE" w:rsidP="005269BB">
      <w:pPr>
        <w:spacing w:after="0" w:line="240" w:lineRule="auto"/>
      </w:pPr>
      <w:r>
        <w:separator/>
      </w:r>
    </w:p>
  </w:footnote>
  <w:footnote w:type="continuationSeparator" w:id="0">
    <w:p w:rsidR="00C63ABE" w:rsidRDefault="00C63ABE" w:rsidP="0052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00"/>
    <w:rsid w:val="00016F15"/>
    <w:rsid w:val="00065B43"/>
    <w:rsid w:val="00273DC9"/>
    <w:rsid w:val="00301181"/>
    <w:rsid w:val="005269BB"/>
    <w:rsid w:val="00532B49"/>
    <w:rsid w:val="005E61BC"/>
    <w:rsid w:val="00652F61"/>
    <w:rsid w:val="007C4500"/>
    <w:rsid w:val="00823D81"/>
    <w:rsid w:val="00837A27"/>
    <w:rsid w:val="00A07EF0"/>
    <w:rsid w:val="00B05F9F"/>
    <w:rsid w:val="00B2252F"/>
    <w:rsid w:val="00C63ABE"/>
    <w:rsid w:val="00D6464F"/>
    <w:rsid w:val="00E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C"/>
  </w:style>
  <w:style w:type="paragraph" w:styleId="1">
    <w:name w:val="heading 1"/>
    <w:basedOn w:val="a"/>
    <w:next w:val="a"/>
    <w:link w:val="10"/>
    <w:uiPriority w:val="9"/>
    <w:qFormat/>
    <w:rsid w:val="00532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2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9BB"/>
  </w:style>
  <w:style w:type="paragraph" w:styleId="a6">
    <w:name w:val="footer"/>
    <w:basedOn w:val="a"/>
    <w:link w:val="a7"/>
    <w:uiPriority w:val="99"/>
    <w:unhideWhenUsed/>
    <w:rsid w:val="0052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9BB"/>
  </w:style>
  <w:style w:type="paragraph" w:styleId="a8">
    <w:name w:val="Balloon Text"/>
    <w:basedOn w:val="a"/>
    <w:link w:val="a9"/>
    <w:uiPriority w:val="99"/>
    <w:semiHidden/>
    <w:unhideWhenUsed/>
    <w:rsid w:val="008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 19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 4</cp:lastModifiedBy>
  <cp:revision>5</cp:revision>
  <cp:lastPrinted>2020-12-17T13:31:00Z</cp:lastPrinted>
  <dcterms:created xsi:type="dcterms:W3CDTF">2014-02-19T10:43:00Z</dcterms:created>
  <dcterms:modified xsi:type="dcterms:W3CDTF">2020-12-17T13:32:00Z</dcterms:modified>
</cp:coreProperties>
</file>